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before="286" w:line="221" w:lineRule="auto"/>
        <w:outlineLvl w:val="0"/>
        <w:jc w:val="right"/>
        <w:rPr>
          <w:rFonts w:ascii="SimHei" w:hAnsi="SimHei" w:eastAsia="SimHei" w:cs="SimHei"/>
          <w:sz w:val="88"/>
          <w:szCs w:val="88"/>
        </w:rPr>
      </w:pPr>
      <w:r>
        <w:rPr>
          <w:rFonts w:ascii="SimHei" w:hAnsi="SimHei" w:eastAsia="SimHei" w:cs="SimHei"/>
          <w:sz w:val="88"/>
          <w:szCs w:val="88"/>
          <w:color w:val="FF0000"/>
          <w:spacing w:val="-66"/>
          <w:w w:val="61"/>
        </w:rPr>
        <w:t>中国（磐安）中医药</w:t>
      </w:r>
      <w:r>
        <w:rPr>
          <w:rFonts w:ascii="SimHei" w:hAnsi="SimHei" w:eastAsia="SimHei" w:cs="SimHei"/>
          <w:sz w:val="88"/>
          <w:szCs w:val="88"/>
          <w:color w:val="FF0000"/>
          <w:spacing w:val="-65"/>
          <w:w w:val="61"/>
        </w:rPr>
        <w:t>创业创新大赛组委</w:t>
      </w:r>
      <w:r>
        <w:rPr>
          <w:rFonts w:ascii="SimHei" w:hAnsi="SimHei" w:eastAsia="SimHei" w:cs="SimHei"/>
          <w:sz w:val="88"/>
          <w:szCs w:val="88"/>
          <w:color w:val="FF0000"/>
          <w:spacing w:val="-38"/>
          <w:w w:val="61"/>
        </w:rPr>
        <w:t>会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spacing w:line="97" w:lineRule="exact"/>
        <w:rPr/>
      </w:pPr>
      <w:r>
        <w:rPr>
          <w:position w:val="-1"/>
        </w:rPr>
        <w:drawing>
          <wp:inline distT="0" distB="0" distL="0" distR="0">
            <wp:extent cx="5540527" cy="6159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40527" cy="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9" w:lineRule="auto"/>
        <w:rPr>
          <w:rFonts w:ascii="Arial"/>
          <w:sz w:val="21"/>
        </w:rPr>
      </w:pPr>
      <w:r/>
    </w:p>
    <w:p>
      <w:pPr>
        <w:spacing w:line="360" w:lineRule="auto"/>
        <w:rPr>
          <w:rFonts w:ascii="Arial"/>
          <w:sz w:val="21"/>
        </w:rPr>
      </w:pPr>
      <w:r/>
    </w:p>
    <w:p>
      <w:pPr>
        <w:ind w:left="3295" w:right="189" w:hanging="3058"/>
        <w:spacing w:before="140" w:line="23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7"/>
        </w:rPr>
        <w:t>关于邀请参加第三届中国(磐安)中医药创业</w:t>
      </w:r>
      <w:r>
        <w:rPr>
          <w:rFonts w:ascii="SimHei" w:hAnsi="SimHei" w:eastAsia="SimHei" w:cs="SimHei"/>
          <w:sz w:val="43"/>
          <w:szCs w:val="43"/>
          <w:spacing w:val="1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7"/>
        </w:rPr>
        <w:t>创新大赛的通知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pStyle w:val="BodyText"/>
        <w:spacing w:before="101" w:line="600" w:lineRule="exact"/>
        <w:jc w:val="right"/>
        <w:rPr/>
      </w:pPr>
      <w:r>
        <w:rPr>
          <w:spacing w:val="12"/>
          <w:position w:val="21"/>
        </w:rPr>
        <w:t>各省(市)中医药大学、浙江省内中医药相关专业大专院校、浙</w:t>
      </w:r>
    </w:p>
    <w:p>
      <w:pPr>
        <w:pStyle w:val="BodyText"/>
        <w:ind w:left="42"/>
        <w:spacing w:before="1" w:line="227" w:lineRule="auto"/>
        <w:rPr/>
      </w:pPr>
      <w:r>
        <w:rPr>
          <w:spacing w:val="7"/>
        </w:rPr>
        <w:t>江省内中医药创业创新主体:</w:t>
      </w:r>
    </w:p>
    <w:p>
      <w:pPr>
        <w:pStyle w:val="BodyText"/>
        <w:ind w:left="34" w:firstLine="652"/>
        <w:spacing w:before="218" w:line="357" w:lineRule="auto"/>
        <w:rPr/>
      </w:pPr>
      <w:r>
        <w:rPr>
          <w:spacing w:val="12"/>
        </w:rPr>
        <w:t>为促进中医药传承创新发展，第三届中国(磐安)中医药创</w:t>
      </w:r>
      <w:r>
        <w:rPr/>
        <w:t xml:space="preserve"> </w:t>
      </w:r>
      <w:r>
        <w:rPr>
          <w:spacing w:val="12"/>
        </w:rPr>
        <w:t>业创新大赛拟于11月上旬在磐安县举行，特邀请贵单位组织选</w:t>
      </w:r>
    </w:p>
    <w:p>
      <w:pPr>
        <w:pStyle w:val="BodyText"/>
        <w:ind w:left="38"/>
        <w:spacing w:before="1" w:line="228" w:lineRule="auto"/>
        <w:rPr/>
      </w:pPr>
      <w:r>
        <w:rPr>
          <w:spacing w:val="1"/>
        </w:rPr>
        <w:t>手参赛。</w:t>
      </w:r>
    </w:p>
    <w:p>
      <w:pPr>
        <w:ind w:left="671"/>
        <w:spacing w:before="216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一、参赛要求</w:t>
      </w:r>
    </w:p>
    <w:p>
      <w:pPr>
        <w:pStyle w:val="BodyText"/>
        <w:ind w:left="38" w:firstLine="635"/>
        <w:spacing w:before="219" w:line="357" w:lineRule="auto"/>
        <w:rPr/>
      </w:pPr>
      <w:r>
        <w:rPr>
          <w:spacing w:val="6"/>
        </w:rPr>
        <w:t>邀请贵单位于10月10日前，至少组织1个参赛项目参加。原</w:t>
      </w:r>
      <w:r>
        <w:rPr/>
        <w:t xml:space="preserve"> </w:t>
      </w:r>
      <w:r>
        <w:rPr>
          <w:spacing w:val="10"/>
        </w:rPr>
        <w:t>则上每个参赛项目限3人（含带队领导1人）</w:t>
      </w:r>
      <w:r>
        <w:rPr>
          <w:spacing w:val="-91"/>
        </w:rPr>
        <w:t xml:space="preserve"> </w:t>
      </w:r>
      <w:r>
        <w:rPr>
          <w:spacing w:val="10"/>
        </w:rPr>
        <w:t>。参赛</w:t>
      </w:r>
      <w:r>
        <w:rPr>
          <w:spacing w:val="9"/>
        </w:rPr>
        <w:t>项目应符合</w:t>
      </w:r>
    </w:p>
    <w:p>
      <w:pPr>
        <w:pStyle w:val="BodyText"/>
        <w:ind w:left="67"/>
        <w:spacing w:before="1" w:line="227" w:lineRule="auto"/>
        <w:rPr/>
      </w:pPr>
      <w:r>
        <w:rPr>
          <w:spacing w:val="-2"/>
        </w:rPr>
        <w:t>以下条件:</w:t>
      </w:r>
    </w:p>
    <w:p>
      <w:pPr>
        <w:pStyle w:val="BodyText"/>
        <w:ind w:left="683"/>
        <w:spacing w:before="218" w:line="224" w:lineRule="auto"/>
        <w:rPr/>
      </w:pPr>
      <w:r>
        <w:rPr>
          <w:rFonts w:ascii="SimHei" w:hAnsi="SimHei" w:eastAsia="SimHei" w:cs="SimHei"/>
          <w:spacing w:val="8"/>
        </w:rPr>
        <w:t>1.</w:t>
      </w:r>
      <w:r>
        <w:rPr>
          <w:spacing w:val="8"/>
        </w:rPr>
        <w:t>参赛项目有较好可行性和创业前景，成果可转化落地。</w:t>
      </w:r>
    </w:p>
    <w:p>
      <w:pPr>
        <w:pStyle w:val="BodyText"/>
        <w:spacing w:before="224" w:line="600" w:lineRule="exact"/>
        <w:jc w:val="right"/>
        <w:rPr/>
      </w:pPr>
      <w:r>
        <w:rPr>
          <w:rFonts w:ascii="SimHei" w:hAnsi="SimHei" w:eastAsia="SimHei" w:cs="SimHei"/>
          <w:spacing w:val="13"/>
          <w:position w:val="21"/>
        </w:rPr>
        <w:t>2.</w:t>
      </w:r>
      <w:r>
        <w:rPr>
          <w:spacing w:val="13"/>
          <w:position w:val="21"/>
        </w:rPr>
        <w:t>具有中医药创新能力和成长潜力，有创新性的</w:t>
      </w:r>
      <w:r>
        <w:rPr>
          <w:spacing w:val="12"/>
          <w:position w:val="21"/>
        </w:rPr>
        <w:t>产品、技</w:t>
      </w:r>
    </w:p>
    <w:p>
      <w:pPr>
        <w:pStyle w:val="BodyText"/>
        <w:ind w:left="35"/>
        <w:spacing w:line="226" w:lineRule="auto"/>
        <w:rPr/>
      </w:pPr>
      <w:r>
        <w:rPr>
          <w:spacing w:val="3"/>
        </w:rPr>
        <w:t>术或商业模式，符合“</w:t>
      </w:r>
      <w:r>
        <w:rPr>
          <w:spacing w:val="-86"/>
        </w:rPr>
        <w:t xml:space="preserve"> </w:t>
      </w:r>
      <w:r>
        <w:rPr>
          <w:spacing w:val="3"/>
        </w:rPr>
        <w:t>中医药创业创新</w:t>
      </w:r>
      <w:r>
        <w:rPr>
          <w:spacing w:val="-113"/>
        </w:rPr>
        <w:t xml:space="preserve"> </w:t>
      </w:r>
      <w:r>
        <w:rPr>
          <w:spacing w:val="3"/>
        </w:rPr>
        <w:t>”特点。</w:t>
      </w:r>
    </w:p>
    <w:p>
      <w:pPr>
        <w:pStyle w:val="BodyText"/>
        <w:spacing w:before="221" w:line="226" w:lineRule="auto"/>
        <w:jc w:val="right"/>
        <w:rPr/>
      </w:pPr>
      <w:r>
        <w:rPr>
          <w:rFonts w:ascii="SimHei" w:hAnsi="SimHei" w:eastAsia="SimHei" w:cs="SimHei"/>
          <w:spacing w:val="13"/>
        </w:rPr>
        <w:t>3.</w:t>
      </w:r>
      <w:r>
        <w:rPr>
          <w:spacing w:val="13"/>
        </w:rPr>
        <w:t>符合我国中医药产业发展方向，社会信</w:t>
      </w:r>
      <w:r>
        <w:rPr>
          <w:spacing w:val="12"/>
        </w:rPr>
        <w:t>誉良好，不侵犯</w:t>
      </w:r>
    </w:p>
    <w:p>
      <w:pPr>
        <w:spacing w:line="226" w:lineRule="auto"/>
        <w:sectPr>
          <w:pgSz w:w="11910" w:h="16850"/>
          <w:pgMar w:top="1432" w:right="1587" w:bottom="0" w:left="1572" w:header="0" w:footer="0" w:gutter="0"/>
        </w:sectPr>
        <w:rPr/>
      </w:pPr>
    </w:p>
    <w:p>
      <w:pPr>
        <w:spacing w:line="258" w:lineRule="auto"/>
        <w:rPr>
          <w:rFonts w:ascii="Arial"/>
          <w:sz w:val="21"/>
        </w:rPr>
      </w:pPr>
      <w:r/>
    </w:p>
    <w:p>
      <w:pPr>
        <w:pStyle w:val="BodyText"/>
        <w:spacing w:before="101" w:line="228" w:lineRule="auto"/>
        <w:rPr/>
      </w:pPr>
      <w:r>
        <w:rPr>
          <w:spacing w:val="6"/>
        </w:rPr>
        <w:t>任何第三方知识产权，</w:t>
      </w:r>
      <w:r>
        <w:rPr>
          <w:spacing w:val="-85"/>
        </w:rPr>
        <w:t xml:space="preserve"> </w:t>
      </w:r>
      <w:r>
        <w:rPr>
          <w:spacing w:val="6"/>
        </w:rPr>
        <w:t>尚未接受投资或仅接受过早期投资。</w:t>
      </w:r>
    </w:p>
    <w:p>
      <w:pPr>
        <w:pStyle w:val="BodyText"/>
        <w:ind w:firstLine="624"/>
        <w:spacing w:before="218" w:line="357" w:lineRule="auto"/>
        <w:rPr/>
      </w:pPr>
      <w:r>
        <w:rPr>
          <w:rFonts w:ascii="SimHei" w:hAnsi="SimHei" w:eastAsia="SimHei" w:cs="SimHei"/>
          <w:spacing w:val="13"/>
        </w:rPr>
        <w:t>4.</w:t>
      </w:r>
      <w:r>
        <w:rPr>
          <w:spacing w:val="13"/>
        </w:rPr>
        <w:t>参赛选手须为项目创始人或项目实际负责人，能够详细</w:t>
      </w:r>
      <w:r>
        <w:rPr>
          <w:spacing w:val="2"/>
        </w:rPr>
        <w:t xml:space="preserve"> </w:t>
      </w:r>
      <w:r>
        <w:rPr>
          <w:spacing w:val="4"/>
        </w:rPr>
        <w:t>介绍项目的基本情况、核心技术、运营模式、前景规划等内容，</w:t>
      </w:r>
    </w:p>
    <w:p>
      <w:pPr>
        <w:pStyle w:val="BodyText"/>
        <w:ind w:left="4"/>
        <w:spacing w:line="228" w:lineRule="auto"/>
        <w:rPr/>
      </w:pPr>
      <w:r>
        <w:rPr>
          <w:spacing w:val="7"/>
        </w:rPr>
        <w:t>具备一定的演讲、答辩技巧。</w:t>
      </w:r>
    </w:p>
    <w:p>
      <w:pPr>
        <w:ind w:left="638"/>
        <w:spacing w:before="215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二、大赛总体安排</w:t>
      </w:r>
    </w:p>
    <w:p>
      <w:pPr>
        <w:pStyle w:val="BodyText"/>
        <w:ind w:left="655"/>
        <w:spacing w:before="218" w:line="600" w:lineRule="exact"/>
        <w:rPr/>
      </w:pPr>
      <w:r>
        <w:rPr>
          <w:spacing w:val="11"/>
          <w:position w:val="21"/>
        </w:rPr>
        <w:t>10月中旬，专家评审确定20个（分院校组和社会组）入围</w:t>
      </w:r>
    </w:p>
    <w:p>
      <w:pPr>
        <w:pStyle w:val="BodyText"/>
        <w:ind w:left="2"/>
        <w:spacing w:line="228" w:lineRule="auto"/>
        <w:rPr/>
      </w:pPr>
      <w:r>
        <w:rPr>
          <w:spacing w:val="3"/>
        </w:rPr>
        <w:t>决赛项目。</w:t>
      </w:r>
    </w:p>
    <w:p>
      <w:pPr>
        <w:pStyle w:val="BodyText"/>
        <w:ind w:left="655"/>
        <w:spacing w:before="217" w:line="600" w:lineRule="exact"/>
        <w:rPr/>
      </w:pPr>
      <w:r>
        <w:rPr>
          <w:spacing w:val="12"/>
          <w:position w:val="21"/>
        </w:rPr>
        <w:t>11月上旬在磐安县举行大赛决赛（具体时间、地点</w:t>
      </w:r>
      <w:r>
        <w:rPr>
          <w:spacing w:val="11"/>
          <w:position w:val="21"/>
        </w:rPr>
        <w:t>另行通</w:t>
      </w:r>
    </w:p>
    <w:p>
      <w:pPr>
        <w:pStyle w:val="BodyText"/>
        <w:ind w:left="3"/>
        <w:spacing w:before="1" w:line="232" w:lineRule="auto"/>
        <w:rPr/>
      </w:pPr>
      <w:r>
        <w:rPr>
          <w:spacing w:val="-5"/>
        </w:rPr>
        <w:t>知）。</w:t>
      </w:r>
    </w:p>
    <w:p>
      <w:pPr>
        <w:ind w:left="639"/>
        <w:spacing w:before="209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三、大赛奖项设置</w:t>
      </w:r>
    </w:p>
    <w:p>
      <w:pPr>
        <w:pStyle w:val="BodyText"/>
        <w:ind w:left="645"/>
        <w:spacing w:before="219" w:line="600" w:lineRule="exact"/>
        <w:rPr/>
      </w:pPr>
      <w:r>
        <w:rPr>
          <w:spacing w:val="11"/>
          <w:position w:val="21"/>
        </w:rPr>
        <w:t>大赛设一等奖2名，奖金2万元;二等奖4名，奖金1万元;三</w:t>
      </w:r>
    </w:p>
    <w:p>
      <w:pPr>
        <w:pStyle w:val="BodyText"/>
        <w:ind w:left="12"/>
        <w:spacing w:before="1" w:line="227" w:lineRule="auto"/>
        <w:rPr/>
      </w:pPr>
      <w:r>
        <w:rPr>
          <w:spacing w:val="6"/>
        </w:rPr>
        <w:t>等奖6名，奖金8000元;优胜奖8名，奖金5000元。</w:t>
      </w:r>
    </w:p>
    <w:p>
      <w:pPr>
        <w:ind w:left="651"/>
        <w:spacing w:before="218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四、其他事项</w:t>
      </w:r>
    </w:p>
    <w:p>
      <w:pPr>
        <w:pStyle w:val="BodyText"/>
        <w:ind w:left="649"/>
        <w:spacing w:before="219" w:line="226" w:lineRule="auto"/>
        <w:rPr/>
      </w:pPr>
      <w:r>
        <w:rPr>
          <w:rFonts w:ascii="SimHei" w:hAnsi="SimHei" w:eastAsia="SimHei" w:cs="SimHei"/>
          <w:spacing w:val="12"/>
        </w:rPr>
        <w:t>1.</w:t>
      </w:r>
      <w:r>
        <w:rPr>
          <w:spacing w:val="12"/>
        </w:rPr>
        <w:t>参赛选手的交通和住宿费自理，参赛组织单位的所有费</w:t>
      </w:r>
    </w:p>
    <w:p>
      <w:pPr>
        <w:pStyle w:val="BodyText"/>
        <w:spacing w:before="221" w:line="229" w:lineRule="auto"/>
        <w:rPr/>
      </w:pPr>
      <w:r>
        <w:rPr>
          <w:spacing w:val="2"/>
        </w:rPr>
        <w:t>用自理。</w:t>
      </w:r>
    </w:p>
    <w:p>
      <w:pPr>
        <w:pStyle w:val="BodyText"/>
        <w:ind w:right="90"/>
        <w:spacing w:before="8" w:line="807" w:lineRule="exact"/>
        <w:jc w:val="right"/>
        <w:rPr/>
      </w:pPr>
      <w:r>
        <w:rPr>
          <w:rFonts w:ascii="SimHei" w:hAnsi="SimHei" w:eastAsia="SimHei" w:cs="SimHei"/>
          <w:spacing w:val="6"/>
          <w:position w:val="25"/>
        </w:rPr>
        <w:t>2.</w:t>
      </w:r>
      <w:r>
        <w:rPr>
          <w:spacing w:val="6"/>
          <w:position w:val="25"/>
        </w:rPr>
        <w:t>大赛报名邮箱</w:t>
      </w:r>
      <w:r>
        <w:rPr>
          <w:rFonts w:ascii="Times New Roman" w:hAnsi="Times New Roman" w:eastAsia="Times New Roman" w:cs="Times New Roman"/>
          <w:position w:val="25"/>
        </w:rPr>
        <w:t>pananjy</w:t>
      </w:r>
      <w:r>
        <w:rPr>
          <w:rFonts w:ascii="Times New Roman" w:hAnsi="Times New Roman" w:eastAsia="Times New Roman" w:cs="Times New Roman"/>
          <w:spacing w:val="6"/>
          <w:position w:val="25"/>
        </w:rPr>
        <w:t>@</w:t>
      </w:r>
      <w:hyperlink w:history="true" r:id="rId2">
        <w:r>
          <w:rPr>
            <w:rFonts w:ascii="Times New Roman" w:hAnsi="Times New Roman" w:eastAsia="Times New Roman" w:cs="Times New Roman"/>
            <w:spacing w:val="6"/>
            <w:position w:val="25"/>
          </w:rPr>
          <w:t>163.</w:t>
        </w:r>
        <w:r>
          <w:rPr>
            <w:rFonts w:ascii="Times New Roman" w:hAnsi="Times New Roman" w:eastAsia="Times New Roman" w:cs="Times New Roman"/>
            <w:position w:val="25"/>
          </w:rPr>
          <w:t>com</w:t>
        </w:r>
      </w:hyperlink>
      <w:r>
        <w:rPr>
          <w:spacing w:val="6"/>
          <w:position w:val="25"/>
        </w:rPr>
        <w:t>。大赛组委会办公室联系</w:t>
      </w:r>
    </w:p>
    <w:p>
      <w:pPr>
        <w:pStyle w:val="BodyText"/>
        <w:ind w:left="6"/>
        <w:spacing w:line="228" w:lineRule="auto"/>
        <w:rPr/>
      </w:pPr>
      <w:r>
        <w:rPr>
          <w:spacing w:val="6"/>
        </w:rPr>
        <w:t>人:王碧秀，联系电话:</w:t>
      </w:r>
      <w:r>
        <w:rPr>
          <w:rFonts w:ascii="SimHei" w:hAnsi="SimHei" w:eastAsia="SimHei" w:cs="SimHei"/>
          <w:spacing w:val="6"/>
        </w:rPr>
        <w:t>0579-84661086</w:t>
      </w:r>
      <w:r>
        <w:rPr>
          <w:spacing w:val="6"/>
        </w:rPr>
        <w:t>(含传真</w:t>
      </w:r>
      <w:r>
        <w:rPr>
          <w:spacing w:val="5"/>
        </w:rPr>
        <w:t>)。</w:t>
      </w:r>
    </w:p>
    <w:p>
      <w:pPr>
        <w:pStyle w:val="BodyText"/>
        <w:ind w:left="633"/>
        <w:spacing w:before="216" w:line="226" w:lineRule="auto"/>
        <w:rPr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3280102</wp:posOffset>
            </wp:positionH>
            <wp:positionV relativeFrom="paragraph">
              <wp:posOffset>78667</wp:posOffset>
            </wp:positionV>
            <wp:extent cx="1745479" cy="179832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5479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pacing w:val="6"/>
        </w:rPr>
        <w:t>3.</w:t>
      </w:r>
      <w:r>
        <w:rPr>
          <w:spacing w:val="6"/>
        </w:rPr>
        <w:t>报名材料需递交报名表（附件1）、商业计划书和项目介</w:t>
      </w:r>
    </w:p>
    <w:p>
      <w:pPr>
        <w:pStyle w:val="BodyText"/>
        <w:ind w:left="3"/>
        <w:spacing w:before="221" w:line="226" w:lineRule="auto"/>
        <w:rPr/>
      </w:pPr>
      <w:r>
        <w:rPr>
          <w:spacing w:val="3"/>
        </w:rPr>
        <w:t>绍</w:t>
      </w:r>
      <w:r>
        <w:rPr>
          <w:spacing w:val="3"/>
        </w:rPr>
        <w:t xml:space="preserve"> </w:t>
      </w:r>
      <w:r>
        <w:rPr/>
        <w:t>PPT</w:t>
      </w:r>
      <w:r>
        <w:rPr>
          <w:spacing w:val="3"/>
        </w:rPr>
        <w:t>，</w:t>
      </w:r>
      <w:r>
        <w:rPr>
          <w:spacing w:val="-68"/>
        </w:rPr>
        <w:t xml:space="preserve"> </w:t>
      </w:r>
      <w:r>
        <w:rPr>
          <w:spacing w:val="3"/>
        </w:rPr>
        <w:t>自备1分钟</w:t>
      </w:r>
      <w:r>
        <w:rPr/>
        <w:t>VCR</w:t>
      </w:r>
      <w:r>
        <w:rPr>
          <w:spacing w:val="3"/>
        </w:rPr>
        <w:t>(不硬性要求)。</w:t>
      </w:r>
    </w:p>
    <w:p>
      <w:pPr>
        <w:pStyle w:val="BodyText"/>
        <w:ind w:left="3339"/>
        <w:spacing w:before="220" w:line="228" w:lineRule="auto"/>
        <w:rPr/>
      </w:pPr>
      <w:r>
        <w:rPr>
          <w:spacing w:val="5"/>
        </w:rPr>
        <w:t>中国(磐安)中医药创业创新大赛组委会</w:t>
      </w:r>
    </w:p>
    <w:p>
      <w:pPr>
        <w:pStyle w:val="BodyText"/>
        <w:ind w:left="5116"/>
        <w:spacing w:before="218" w:line="228" w:lineRule="auto"/>
        <w:rPr/>
      </w:pPr>
      <w:r>
        <w:rPr>
          <w:spacing w:val="4"/>
        </w:rPr>
        <w:t>2023年8月31日</w:t>
      </w:r>
    </w:p>
    <w:p>
      <w:pPr>
        <w:spacing w:line="228" w:lineRule="auto"/>
        <w:sectPr>
          <w:pgSz w:w="11910" w:h="16850"/>
          <w:pgMar w:top="1432" w:right="1497" w:bottom="0" w:left="1606" w:header="0" w:footer="0" w:gutter="0"/>
        </w:sectPr>
        <w:rPr/>
      </w:pPr>
    </w:p>
    <w:p>
      <w:pPr>
        <w:ind w:left="134"/>
        <w:spacing w:before="191" w:line="224" w:lineRule="auto"/>
        <w:outlineLvl w:val="0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6"/>
        </w:rPr>
        <w:t>附件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1</w:t>
      </w:r>
      <w:r>
        <w:rPr>
          <w:rFonts w:ascii="SimHei" w:hAnsi="SimHei" w:eastAsia="SimHei" w:cs="SimHei"/>
          <w:sz w:val="24"/>
          <w:szCs w:val="24"/>
          <w:spacing w:val="-6"/>
        </w:rPr>
        <w:t>：</w:t>
      </w:r>
    </w:p>
    <w:p>
      <w:pPr>
        <w:spacing w:line="468" w:lineRule="auto"/>
        <w:rPr>
          <w:rFonts w:ascii="Arial"/>
          <w:sz w:val="21"/>
        </w:rPr>
      </w:pPr>
      <w:r/>
    </w:p>
    <w:p>
      <w:pPr>
        <w:ind w:left="714"/>
        <w:spacing w:before="113" w:line="226" w:lineRule="auto"/>
        <w:outlineLvl w:val="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9"/>
        </w:rPr>
        <w:t>第三届中国（磐安）中医药创业创新大赛报名表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left="115"/>
        <w:spacing w:before="103" w:line="192" w:lineRule="auto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Microsoft YaHei" w:hAnsi="Microsoft YaHei" w:eastAsia="Microsoft YaHei" w:cs="Microsoft YaHei"/>
          <w:sz w:val="24"/>
          <w:szCs w:val="24"/>
          <w:spacing w:val="-1"/>
        </w:rPr>
        <w:t>推荐单位（盖章</w:t>
      </w:r>
      <w:r>
        <w:rPr>
          <w:rFonts w:ascii="Microsoft YaHei" w:hAnsi="Microsoft YaHei" w:eastAsia="Microsoft YaHei" w:cs="Microsoft YaHei"/>
          <w:sz w:val="24"/>
          <w:szCs w:val="24"/>
          <w:spacing w:val="1"/>
        </w:rPr>
        <w:t>）：</w:t>
      </w:r>
    </w:p>
    <w:tbl>
      <w:tblPr>
        <w:tblStyle w:val="TableNormal"/>
        <w:tblW w:w="854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90"/>
        <w:gridCol w:w="880"/>
        <w:gridCol w:w="2546"/>
        <w:gridCol w:w="2204"/>
        <w:gridCol w:w="1223"/>
      </w:tblGrid>
      <w:tr>
        <w:trPr>
          <w:trHeight w:val="953" w:hRule="atLeast"/>
        </w:trPr>
        <w:tc>
          <w:tcPr>
            <w:tcW w:w="1690" w:type="dxa"/>
            <w:vAlign w:val="top"/>
          </w:tcPr>
          <w:p>
            <w:pPr>
              <w:pStyle w:val="TableText"/>
              <w:spacing w:line="275" w:lineRule="auto"/>
              <w:rPr/>
            </w:pPr>
            <w:r/>
          </w:p>
          <w:p>
            <w:pPr>
              <w:spacing w:before="78" w:line="222" w:lineRule="auto"/>
              <w:jc w:val="right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9"/>
              </w:rPr>
              <w:t>项目名称（一）</w:t>
            </w:r>
          </w:p>
        </w:tc>
        <w:tc>
          <w:tcPr>
            <w:tcW w:w="6853" w:type="dxa"/>
            <w:vAlign w:val="top"/>
            <w:gridSpan w:val="4"/>
          </w:tcPr>
          <w:p>
            <w:pPr>
              <w:pStyle w:val="TableText"/>
              <w:rPr/>
            </w:pPr>
            <w:r/>
          </w:p>
        </w:tc>
      </w:tr>
      <w:tr>
        <w:trPr>
          <w:trHeight w:val="973" w:hRule="atLeast"/>
        </w:trPr>
        <w:tc>
          <w:tcPr>
            <w:tcW w:w="1690" w:type="dxa"/>
            <w:vAlign w:val="top"/>
          </w:tcPr>
          <w:p>
            <w:pPr>
              <w:pStyle w:val="TableText"/>
              <w:spacing w:line="282" w:lineRule="auto"/>
              <w:rPr/>
            </w:pPr>
            <w:r/>
          </w:p>
          <w:p>
            <w:pPr>
              <w:ind w:left="377"/>
              <w:spacing w:before="78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单位名称</w:t>
            </w:r>
          </w:p>
        </w:tc>
        <w:tc>
          <w:tcPr>
            <w:tcW w:w="342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2204" w:type="dxa"/>
            <w:vAlign w:val="top"/>
          </w:tcPr>
          <w:p>
            <w:pPr>
              <w:ind w:left="113" w:right="103" w:firstLine="5"/>
              <w:spacing w:before="89" w:line="233" w:lineRule="auto"/>
              <w:jc w:val="both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是否为往届中国（磐</w:t>
            </w:r>
            <w:r>
              <w:rPr>
                <w:rFonts w:ascii="SimHei" w:hAnsi="SimHei" w:eastAsia="SimHei" w:cs="SimHei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Hei" w:hAnsi="SimHei" w:eastAsia="SimHei" w:cs="SimHei"/>
                <w:sz w:val="22"/>
                <w:szCs w:val="22"/>
              </w:rPr>
              <w:t>安）中医药创业创新</w:t>
            </w:r>
            <w:r>
              <w:rPr>
                <w:rFonts w:ascii="SimHei" w:hAnsi="SimHei" w:eastAsia="SimHei" w:cs="SimHei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大赛获奖项目</w:t>
            </w:r>
          </w:p>
        </w:tc>
        <w:tc>
          <w:tcPr>
            <w:tcW w:w="12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68" w:hRule="atLeast"/>
        </w:trPr>
        <w:tc>
          <w:tcPr>
            <w:tcW w:w="1690" w:type="dxa"/>
            <w:vAlign w:val="top"/>
          </w:tcPr>
          <w:p>
            <w:pPr>
              <w:ind w:left="130"/>
              <w:spacing w:before="260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参赛人员姓名</w:t>
            </w:r>
          </w:p>
        </w:tc>
        <w:tc>
          <w:tcPr>
            <w:tcW w:w="880" w:type="dxa"/>
            <w:vAlign w:val="top"/>
          </w:tcPr>
          <w:p>
            <w:pPr>
              <w:ind w:left="204"/>
              <w:spacing w:before="260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性别</w:t>
            </w:r>
          </w:p>
        </w:tc>
        <w:tc>
          <w:tcPr>
            <w:tcW w:w="2546" w:type="dxa"/>
            <w:vAlign w:val="top"/>
          </w:tcPr>
          <w:p>
            <w:pPr>
              <w:ind w:left="804"/>
              <w:spacing w:before="260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身份证号</w:t>
            </w:r>
          </w:p>
        </w:tc>
        <w:tc>
          <w:tcPr>
            <w:tcW w:w="2204" w:type="dxa"/>
            <w:vAlign w:val="top"/>
          </w:tcPr>
          <w:p>
            <w:pPr>
              <w:ind w:left="631"/>
              <w:spacing w:before="260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联系电话</w:t>
            </w:r>
          </w:p>
        </w:tc>
        <w:tc>
          <w:tcPr>
            <w:tcW w:w="1223" w:type="dxa"/>
            <w:vAlign w:val="top"/>
          </w:tcPr>
          <w:p>
            <w:pPr>
              <w:ind w:left="511" w:right="112" w:hanging="390"/>
              <w:spacing w:before="127" w:line="231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领队/联络</w:t>
            </w:r>
            <w:r>
              <w:rPr>
                <w:rFonts w:ascii="SimHei" w:hAnsi="SimHei" w:eastAsia="SimHei" w:cs="SimHei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Hei" w:hAnsi="SimHei" w:eastAsia="SimHei" w:cs="SimHei"/>
                <w:sz w:val="22"/>
                <w:szCs w:val="22"/>
              </w:rPr>
              <w:t>员</w:t>
            </w:r>
          </w:p>
        </w:tc>
      </w:tr>
      <w:tr>
        <w:trPr>
          <w:trHeight w:val="611" w:hRule="atLeast"/>
        </w:trPr>
        <w:tc>
          <w:tcPr>
            <w:tcW w:w="16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4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11" w:hRule="atLeast"/>
        </w:trPr>
        <w:tc>
          <w:tcPr>
            <w:tcW w:w="16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4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11" w:hRule="atLeast"/>
        </w:trPr>
        <w:tc>
          <w:tcPr>
            <w:tcW w:w="16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4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904" w:hRule="atLeast"/>
        </w:trPr>
        <w:tc>
          <w:tcPr>
            <w:tcW w:w="1690" w:type="dxa"/>
            <w:vAlign w:val="top"/>
          </w:tcPr>
          <w:p>
            <w:pPr>
              <w:ind w:left="271" w:right="272" w:firstLine="99"/>
              <w:spacing w:before="173" w:line="23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项目名称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2"/>
              </w:rPr>
              <w:t>（二……）</w:t>
            </w:r>
          </w:p>
        </w:tc>
        <w:tc>
          <w:tcPr>
            <w:tcW w:w="6853" w:type="dxa"/>
            <w:vAlign w:val="top"/>
            <w:gridSpan w:val="4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3203"/>
              <w:spacing w:before="78" w:line="382" w:lineRule="exact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2"/>
                <w:position w:val="3"/>
              </w:rPr>
              <w:t>……</w:t>
            </w:r>
          </w:p>
        </w:tc>
      </w:tr>
      <w:tr>
        <w:trPr>
          <w:trHeight w:val="860" w:hRule="atLeast"/>
        </w:trPr>
        <w:tc>
          <w:tcPr>
            <w:tcW w:w="1690" w:type="dxa"/>
            <w:vAlign w:val="top"/>
          </w:tcPr>
          <w:p>
            <w:pPr>
              <w:ind w:left="377"/>
              <w:spacing w:before="308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单位名称</w:t>
            </w:r>
          </w:p>
        </w:tc>
        <w:tc>
          <w:tcPr>
            <w:tcW w:w="342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2204" w:type="dxa"/>
            <w:vAlign w:val="top"/>
          </w:tcPr>
          <w:p>
            <w:pPr>
              <w:ind w:left="113" w:right="103" w:firstLine="5"/>
              <w:spacing w:before="34" w:line="228" w:lineRule="auto"/>
              <w:jc w:val="both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是否为往届中国（磐</w:t>
            </w:r>
            <w:r>
              <w:rPr>
                <w:rFonts w:ascii="SimHei" w:hAnsi="SimHei" w:eastAsia="SimHei" w:cs="SimHei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Hei" w:hAnsi="SimHei" w:eastAsia="SimHei" w:cs="SimHei"/>
                <w:sz w:val="22"/>
                <w:szCs w:val="22"/>
              </w:rPr>
              <w:t>安）中医药创业创新</w:t>
            </w:r>
            <w:r>
              <w:rPr>
                <w:rFonts w:ascii="SimHei" w:hAnsi="SimHei" w:eastAsia="SimHei" w:cs="SimHei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大赛获奖项目</w:t>
            </w:r>
          </w:p>
        </w:tc>
        <w:tc>
          <w:tcPr>
            <w:tcW w:w="12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845" w:hRule="atLeast"/>
        </w:trPr>
        <w:tc>
          <w:tcPr>
            <w:tcW w:w="1690" w:type="dxa"/>
            <w:vAlign w:val="top"/>
          </w:tcPr>
          <w:p>
            <w:pPr>
              <w:ind w:left="130"/>
              <w:spacing w:before="303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参赛人员姓名</w:t>
            </w:r>
          </w:p>
        </w:tc>
        <w:tc>
          <w:tcPr>
            <w:tcW w:w="880" w:type="dxa"/>
            <w:vAlign w:val="top"/>
          </w:tcPr>
          <w:p>
            <w:pPr>
              <w:ind w:left="204"/>
              <w:spacing w:before="302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性别</w:t>
            </w:r>
          </w:p>
        </w:tc>
        <w:tc>
          <w:tcPr>
            <w:tcW w:w="2546" w:type="dxa"/>
            <w:vAlign w:val="top"/>
          </w:tcPr>
          <w:p>
            <w:pPr>
              <w:ind w:left="804"/>
              <w:spacing w:before="303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身份证号</w:t>
            </w:r>
          </w:p>
        </w:tc>
        <w:tc>
          <w:tcPr>
            <w:tcW w:w="2204" w:type="dxa"/>
            <w:vAlign w:val="top"/>
          </w:tcPr>
          <w:p>
            <w:pPr>
              <w:ind w:left="631"/>
              <w:spacing w:before="302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联系电话</w:t>
            </w:r>
          </w:p>
        </w:tc>
        <w:tc>
          <w:tcPr>
            <w:tcW w:w="1223" w:type="dxa"/>
            <w:vAlign w:val="top"/>
          </w:tcPr>
          <w:p>
            <w:pPr>
              <w:ind w:left="511" w:right="112" w:hanging="390"/>
              <w:spacing w:before="170" w:line="230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领队/联络</w:t>
            </w:r>
            <w:r>
              <w:rPr>
                <w:rFonts w:ascii="SimHei" w:hAnsi="SimHei" w:eastAsia="SimHei" w:cs="SimHei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Hei" w:hAnsi="SimHei" w:eastAsia="SimHei" w:cs="SimHei"/>
                <w:sz w:val="22"/>
                <w:szCs w:val="22"/>
              </w:rPr>
              <w:t>员</w:t>
            </w:r>
          </w:p>
        </w:tc>
      </w:tr>
      <w:tr>
        <w:trPr>
          <w:trHeight w:val="611" w:hRule="atLeast"/>
        </w:trPr>
        <w:tc>
          <w:tcPr>
            <w:tcW w:w="16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4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50" w:hRule="atLeast"/>
        </w:trPr>
        <w:tc>
          <w:tcPr>
            <w:tcW w:w="16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4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67" w:hRule="atLeast"/>
        </w:trPr>
        <w:tc>
          <w:tcPr>
            <w:tcW w:w="16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54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3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spacing w:line="251" w:lineRule="auto"/>
        <w:rPr>
          <w:rFonts w:ascii="Arial"/>
          <w:sz w:val="21"/>
        </w:rPr>
      </w:pPr>
      <w:r/>
    </w:p>
    <w:p>
      <w:pPr>
        <w:ind w:left="121"/>
        <w:spacing w:before="59" w:line="239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1"/>
        </w:rPr>
        <w:t>注：1.项目联络员原则上要求项目领队，排序第一位为项目领队，若否请备</w:t>
      </w:r>
      <w:r>
        <w:rPr>
          <w:rFonts w:ascii="SimHei" w:hAnsi="SimHei" w:eastAsia="SimHei" w:cs="SimHei"/>
          <w:sz w:val="18"/>
          <w:szCs w:val="18"/>
          <w:spacing w:val="-2"/>
        </w:rPr>
        <w:t>注详细；</w:t>
      </w:r>
    </w:p>
    <w:p>
      <w:pPr>
        <w:ind w:left="477"/>
        <w:spacing w:before="1" w:line="212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1"/>
        </w:rPr>
        <w:t>2.若一个单位好几个项目，可自行向下增加表格；</w:t>
      </w:r>
    </w:p>
    <w:p>
      <w:pPr>
        <w:ind w:left="467"/>
        <w:spacing w:before="27" w:line="213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3"/>
        </w:rPr>
        <w:t>3.留学生请在姓名后备注国家。</w:t>
      </w:r>
      <w:r>
        <w:rPr>
          <w:rFonts w:ascii="SimHei" w:hAnsi="SimHei" w:eastAsia="SimHei" w:cs="SimHei"/>
          <w:sz w:val="18"/>
          <w:szCs w:val="18"/>
          <w:b/>
          <w:bCs/>
          <w:u w:val="single" w:color="auto"/>
          <w:spacing w:val="-3"/>
        </w:rPr>
        <w:t>资格审查及证书印制以此表为准，请务必仔细核对。</w:t>
      </w:r>
    </w:p>
    <w:sectPr>
      <w:pgSz w:w="11910" w:h="16850"/>
      <w:pgMar w:top="1432" w:right="1786" w:bottom="0" w:left="147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2.png"/><Relationship Id="rId2" Type="http://schemas.openxmlformats.org/officeDocument/2006/relationships/hyperlink" Target="http://qq.com/" TargetMode="Externa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dcterms:created xsi:type="dcterms:W3CDTF">2023-08-31T15:48:25Z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2023-09-04T14:22:14</vt:filetime>
  </property>
</Properties>
</file>