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6FF8E" w14:textId="7B0EF52E" w:rsidR="00FE5D70" w:rsidRPr="00FE5D70" w:rsidRDefault="00FE5D70" w:rsidP="00FE5D70">
      <w:pPr>
        <w:jc w:val="center"/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202</w:t>
      </w:r>
      <w:r w:rsidRPr="00FE5D70">
        <w:rPr>
          <w:rFonts w:ascii="宋体" w:eastAsia="宋体" w:hAnsi="宋体"/>
          <w:sz w:val="28"/>
          <w:szCs w:val="28"/>
        </w:rPr>
        <w:t>4</w:t>
      </w:r>
      <w:r w:rsidRPr="00FE5D70">
        <w:rPr>
          <w:rFonts w:ascii="宋体" w:eastAsia="宋体" w:hAnsi="宋体"/>
          <w:sz w:val="28"/>
          <w:szCs w:val="28"/>
        </w:rPr>
        <w:t>届人文与管理学院本科毕业论文参考文献标注规范</w:t>
      </w:r>
    </w:p>
    <w:p w14:paraId="7876C1B9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一、参考文献采用顺序编码制</w:t>
      </w:r>
    </w:p>
    <w:p w14:paraId="7EF2DFEC" w14:textId="77777777" w:rsidR="00FE5D70" w:rsidRPr="00FE5D70" w:rsidRDefault="00FE5D70" w:rsidP="00FE5D7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按文中引用的文献出现的先后顺序连续编码，在文中用上标注明并编号。参考文献的序号左顶格，用数字加方括号表示，如［</w:t>
      </w:r>
      <w:r w:rsidRPr="00FE5D70">
        <w:rPr>
          <w:rFonts w:ascii="宋体" w:eastAsia="宋体" w:hAnsi="宋体"/>
          <w:sz w:val="28"/>
          <w:szCs w:val="28"/>
        </w:rPr>
        <w:t>1］、［2］……。每一条参考文献条目的最后均以小圆点“.”结束。</w:t>
      </w:r>
    </w:p>
    <w:p w14:paraId="46855B8B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示例</w:t>
      </w:r>
      <w:r w:rsidRPr="00FE5D70">
        <w:rPr>
          <w:rFonts w:ascii="宋体" w:eastAsia="宋体" w:hAnsi="宋体"/>
          <w:sz w:val="28"/>
          <w:szCs w:val="28"/>
        </w:rPr>
        <w:t>1：引用单篇文献</w:t>
      </w:r>
    </w:p>
    <w:p w14:paraId="0515B240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诚实信用原则</w:t>
      </w:r>
      <w:r w:rsidRPr="00FE5D70">
        <w:rPr>
          <w:rFonts w:ascii="宋体" w:eastAsia="宋体" w:hAnsi="宋体"/>
          <w:sz w:val="28"/>
          <w:szCs w:val="28"/>
        </w:rPr>
        <w:t>[1]，简称诚信原则，是指……</w:t>
      </w:r>
      <w:proofErr w:type="gramStart"/>
      <w:r w:rsidRPr="00FE5D70">
        <w:rPr>
          <w:rFonts w:ascii="宋体" w:eastAsia="宋体" w:hAnsi="宋体"/>
          <w:sz w:val="28"/>
          <w:szCs w:val="28"/>
        </w:rPr>
        <w:t>……………</w:t>
      </w:r>
      <w:proofErr w:type="gramEnd"/>
    </w:p>
    <w:p w14:paraId="2C63F10E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参考文献</w:t>
      </w:r>
    </w:p>
    <w:p w14:paraId="11237B95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[1] 张景泰．诚实信用原则的功能和评价[J]．河北省政法管理干部学院学报，2002（05）：12-23．</w:t>
      </w:r>
    </w:p>
    <w:p w14:paraId="1948C046" w14:textId="77777777" w:rsid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[2] ......</w:t>
      </w:r>
    </w:p>
    <w:p w14:paraId="5EF7D5AA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</w:p>
    <w:p w14:paraId="1704F94D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示例</w:t>
      </w:r>
      <w:r w:rsidRPr="00FE5D70">
        <w:rPr>
          <w:rFonts w:ascii="宋体" w:eastAsia="宋体" w:hAnsi="宋体"/>
          <w:sz w:val="28"/>
          <w:szCs w:val="28"/>
        </w:rPr>
        <w:t>2：多次引用同一著者的同一文献</w:t>
      </w:r>
    </w:p>
    <w:p w14:paraId="34DCB778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在正文中标注首次引用的文献序号，并在“</w:t>
      </w:r>
      <w:r w:rsidRPr="00FE5D70">
        <w:rPr>
          <w:rFonts w:ascii="宋体" w:eastAsia="宋体" w:hAnsi="宋体"/>
          <w:sz w:val="28"/>
          <w:szCs w:val="28"/>
        </w:rPr>
        <w:t>[  ]”外注明引文页码，文献表中不再重复著录页码。</w:t>
      </w:r>
    </w:p>
    <w:p w14:paraId="12774ECA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......事实上，古希腊对轴心时代思想真正的贡献不是来自对民主的赞扬，而是来自对民主制度的批评，苏格拉底、柏拉图和亚力士多德3位贤圣都是民主制度的坚决反对者[1]141，柏拉图在西方世界的影响力是如此之大......佛教受到极大的打击[1]232.....</w:t>
      </w:r>
    </w:p>
    <w:p w14:paraId="061646D8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参考文献</w:t>
      </w:r>
    </w:p>
    <w:p w14:paraId="1FA88D6F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[1] MORRI I. Why the west rules for now：the patterns of history，and what they reveal about the future [M].New York：</w:t>
      </w:r>
      <w:proofErr w:type="spellStart"/>
      <w:proofErr w:type="gramStart"/>
      <w:r w:rsidRPr="00FE5D70">
        <w:rPr>
          <w:rFonts w:ascii="宋体" w:eastAsia="宋体" w:hAnsi="宋体"/>
          <w:sz w:val="28"/>
          <w:szCs w:val="28"/>
        </w:rPr>
        <w:lastRenderedPageBreak/>
        <w:t>Farrar,Straus</w:t>
      </w:r>
      <w:proofErr w:type="spellEnd"/>
      <w:proofErr w:type="gramEnd"/>
      <w:r w:rsidRPr="00FE5D70">
        <w:rPr>
          <w:rFonts w:ascii="宋体" w:eastAsia="宋体" w:hAnsi="宋体"/>
          <w:sz w:val="28"/>
          <w:szCs w:val="28"/>
        </w:rPr>
        <w:t xml:space="preserve"> and Giroux,2010.</w:t>
      </w:r>
    </w:p>
    <w:p w14:paraId="2046A14F" w14:textId="77777777" w:rsid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[2] ......</w:t>
      </w:r>
    </w:p>
    <w:p w14:paraId="1F07C2ED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</w:p>
    <w:p w14:paraId="50A72033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二、参考文献不少于</w:t>
      </w:r>
      <w:r w:rsidRPr="00FE5D70">
        <w:rPr>
          <w:rFonts w:ascii="宋体" w:eastAsia="宋体" w:hAnsi="宋体"/>
          <w:sz w:val="28"/>
          <w:szCs w:val="28"/>
        </w:rPr>
        <w:t>10篇，其中英文参考文献不少于2篇。</w:t>
      </w:r>
    </w:p>
    <w:p w14:paraId="368B2FD3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 w:hint="eastAsia"/>
          <w:sz w:val="28"/>
          <w:szCs w:val="28"/>
        </w:rPr>
        <w:t>格式为：</w:t>
      </w:r>
    </w:p>
    <w:p w14:paraId="14B68FB1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A专著、论文集、学位论文、研究报告――［序号］主要责任者. 文献题名[文献类型标识]. 出版地：出版者，出版年. 起止页码（任选）.例：［1］周振甫. 周易译注[M]. 北京：中华书局，1991.</w:t>
      </w:r>
    </w:p>
    <w:p w14:paraId="3AB32B34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B期刊文章――［序号］主要责任者.文献题名［J］.刊名，年，卷（期）；起止页码. 例：［2］</w:t>
      </w:r>
      <w:proofErr w:type="gramStart"/>
      <w:r w:rsidRPr="00FE5D70">
        <w:rPr>
          <w:rFonts w:ascii="宋体" w:eastAsia="宋体" w:hAnsi="宋体"/>
          <w:sz w:val="28"/>
          <w:szCs w:val="28"/>
        </w:rPr>
        <w:t>何龄修</w:t>
      </w:r>
      <w:proofErr w:type="gramEnd"/>
      <w:r w:rsidRPr="00FE5D70">
        <w:rPr>
          <w:rFonts w:ascii="宋体" w:eastAsia="宋体" w:hAnsi="宋体"/>
          <w:sz w:val="28"/>
          <w:szCs w:val="28"/>
        </w:rPr>
        <w:t>. 读顾城 《南明史》[J]. 中国史研究，1998，（3）：167－173.</w:t>
      </w:r>
    </w:p>
    <w:p w14:paraId="068D42AF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C报纸文章――［序号］主要责任者.文献题名［N］.报纸名，出版日期（版次）. 例：［7］谢希德.  创造学习的新思路[N]. 人民日报，1998－12－25（10）</w:t>
      </w:r>
    </w:p>
    <w:p w14:paraId="7443F06A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D电子文献――［序号］主要责任者.电子文献题名.［EB/电子文献及载体类型］电子文献的出版或可获得地址，发表或更新日期/引用日期（任选）例：［8］王明亮. 关于中国学术期刊标准化数据库系统工程的进展[EB/OL]. http://www.cajcd.cn/pub/wml.txt/980810-2.html, 1998-08-16/1998-10-04.</w:t>
      </w:r>
    </w:p>
    <w:p w14:paraId="6D6AFF3A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E各种未定型的文献――［序号］主要责任者.文献题名[Z]. 出版地：出版者，出版年.例：［11］</w:t>
      </w:r>
      <w:proofErr w:type="gramStart"/>
      <w:r w:rsidRPr="00FE5D70">
        <w:rPr>
          <w:rFonts w:ascii="宋体" w:eastAsia="宋体" w:hAnsi="宋体"/>
          <w:sz w:val="28"/>
          <w:szCs w:val="28"/>
        </w:rPr>
        <w:t>张永禄</w:t>
      </w:r>
      <w:proofErr w:type="gramEnd"/>
      <w:r w:rsidRPr="00FE5D70">
        <w:rPr>
          <w:rFonts w:ascii="宋体" w:eastAsia="宋体" w:hAnsi="宋体"/>
          <w:sz w:val="28"/>
          <w:szCs w:val="28"/>
        </w:rPr>
        <w:t>. 唐代长安词典[Z]. 西安：陕西人民出版社.</w:t>
      </w:r>
    </w:p>
    <w:p w14:paraId="3CCE437D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lastRenderedPageBreak/>
        <w:t>F参考文献类型，根据GB3469-83《文献类型与文献载体代码》规定，以单字母方式标识：M――专著，C――论文集、会议录，G——汇编，N――报纸文章，J――期刊文章，D――学位论文，R――研究报告，S――标准，P――专利，DB——数据库，CP——计算机程序，EB——电子公告；电子文献及载体代码：磁带MT，磁盘DK，光盘CD，联机网络OL。对于专著、论文集中的析出文献采用单字母“A”标识，其他未说明的文献类型，采用单字母“Z”标识。</w:t>
      </w:r>
    </w:p>
    <w:p w14:paraId="366FE320" w14:textId="77777777" w:rsidR="00FE5D70" w:rsidRPr="00FE5D70" w:rsidRDefault="00FE5D70" w:rsidP="00FE5D70">
      <w:pPr>
        <w:rPr>
          <w:rFonts w:ascii="宋体" w:eastAsia="宋体" w:hAnsi="宋体"/>
          <w:sz w:val="28"/>
          <w:szCs w:val="28"/>
        </w:rPr>
      </w:pPr>
    </w:p>
    <w:p w14:paraId="49C4BD05" w14:textId="57DF8EA3" w:rsidR="00DD5CC7" w:rsidRPr="00FE5D70" w:rsidRDefault="00FE5D70" w:rsidP="00FE5D70">
      <w:pPr>
        <w:rPr>
          <w:rFonts w:ascii="宋体" w:eastAsia="宋体" w:hAnsi="宋体"/>
          <w:sz w:val="28"/>
          <w:szCs w:val="28"/>
        </w:rPr>
      </w:pPr>
      <w:r w:rsidRPr="00FE5D70">
        <w:rPr>
          <w:rFonts w:ascii="宋体" w:eastAsia="宋体" w:hAnsi="宋体"/>
          <w:sz w:val="28"/>
          <w:szCs w:val="28"/>
        </w:rPr>
        <w:t>致谢放于参考文献之后。</w:t>
      </w:r>
    </w:p>
    <w:sectPr w:rsidR="00DD5CC7" w:rsidRPr="00FE5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70"/>
    <w:rsid w:val="00DD5CC7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AE39"/>
  <w15:chartTrackingRefBased/>
  <w15:docId w15:val="{B9AACEB8-F6D7-4E9A-97F6-A6F353C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Yining Wong</dc:creator>
  <cp:keywords/>
  <dc:description/>
  <cp:lastModifiedBy>Elaine Yining Wong</cp:lastModifiedBy>
  <cp:revision>1</cp:revision>
  <dcterms:created xsi:type="dcterms:W3CDTF">2024-03-07T11:48:00Z</dcterms:created>
  <dcterms:modified xsi:type="dcterms:W3CDTF">2024-03-07T11:51:00Z</dcterms:modified>
</cp:coreProperties>
</file>